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55" w:rsidRPr="00370371" w:rsidRDefault="006B5455" w:rsidP="006B545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04825" cy="529981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82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B5455" w:rsidRPr="00370371" w:rsidRDefault="006B5455" w:rsidP="006B545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Совет   депутатов  Еманжелинского   сельского   поселения</w:t>
      </w:r>
    </w:p>
    <w:p w:rsidR="006B5455" w:rsidRPr="00370371" w:rsidRDefault="006B5455" w:rsidP="006B545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пятого созыва</w:t>
      </w:r>
    </w:p>
    <w:p w:rsidR="006B5455" w:rsidRPr="00370371" w:rsidRDefault="006B5455" w:rsidP="006B545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7037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70371">
        <w:rPr>
          <w:rFonts w:ascii="Times New Roman" w:hAnsi="Times New Roman" w:cs="Times New Roman"/>
          <w:b/>
          <w:sz w:val="26"/>
          <w:szCs w:val="26"/>
        </w:rPr>
        <w:t xml:space="preserve"> Е Ш Е Н И Е  </w:t>
      </w:r>
    </w:p>
    <w:p w:rsidR="006B5455" w:rsidRPr="00370371" w:rsidRDefault="006B5455" w:rsidP="006B545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456574, с. Еманжелинка, ул. Лесная  д. 2</w:t>
      </w:r>
      <w:r w:rsidRPr="00370371">
        <w:rPr>
          <w:rFonts w:ascii="Times New Roman" w:hAnsi="Times New Roman" w:cs="Times New Roman"/>
          <w:sz w:val="26"/>
          <w:szCs w:val="26"/>
          <w:vertAlign w:val="superscript"/>
        </w:rPr>
        <w:t>а</w:t>
      </w:r>
    </w:p>
    <w:p w:rsidR="006B5455" w:rsidRPr="00370371" w:rsidRDefault="0003121D" w:rsidP="006B5455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</w:rPr>
        <w:pict>
          <v:line id="_x0000_s1026" style="position:absolute;z-index:251660288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acHQIAADoEAAAOAAAAZHJzL2Uyb0RvYy54bWysU8GO2jAQvVfqP1i+QxI2sGxEWFUJ9LJt&#10;kZZ+gLEdYq1jW7YhoKr/3rEhiG0vVdUcnHE88/Jm3vPi+dRJdOTWCa1KnI1TjLiimgm1L/H37Xo0&#10;x8h5ohiRWvESn7nDz8uPHxa9KfhEt1oybhGAKFf0psSt96ZIEkdb3hE31oYrOGy07YiHrd0nzJIe&#10;0DuZTNJ0lvTaMmM15c7B1/pyiJcRv2k49d+axnGPZImBm4+rjesurMlyQYq9JaYV9EqD/AOLjggF&#10;P71B1cQTdLDiD6hOUKudbvyY6i7RTSMojz1AN1n6WzevLTE89gLDceY2Jvf/YOnX48YiwUA7jBTp&#10;QKIXoTiahMn0xhWQUKmNDb3Rk3o1L5q+OaR01RK155Hh9mygLAsVybuSsHEG8Hf9F80ghxy8jmM6&#10;NbYLkDAAdIpqnG9q8JNHFD7O0snDLAPR6HCWkGIoNNb5z1x3KAQllsA5ApPji/OBCCmGlPAfpddC&#10;yii2VKgv8fQxmwbozkDrvhVqCwZ4ixBOS8FCeih0dr+rpEVHEgwUn9gnnNynWX1QLMK3nLDVNfZE&#10;yEsMdKQKeNAcELxGF4f8eEqfVvPVPB/lk9lqlKd1Pfq0rvLRbJ09TuuHuqrq7GegluVFKxjjKrAb&#10;3Jrlf+eG6725+Ozm19tgkvfocYJAdnhH0lHdIOjFGjvNzhs7qA4GjcnXyxRuwP0e4vsrv/wFAAD/&#10;/wMAUEsDBBQABgAIAAAAIQBw+CAI3gAAAAcBAAAPAAAAZHJzL2Rvd25yZXYueG1sTI6xbsIwFEV3&#10;pP6D9ZC6IHBIBAppHFShdulQCehQNhO/JhHxc7ANSfv1uCzteHWvzj35etAtu6J1jSEB81kEDKk0&#10;qqFKwMf+dZoCc16Skq0hFPCNDtbFwyiXmTI9bfG68xULEHKZFFB732Wcu7JGLd3MdEih+zJWSx+i&#10;rbiysg9w3fI4ipZcy4bCQy073NRYnnYXLUBtnXvZDOlP8m7fzufPdHLo9xMhHsfD8xMwj4P/G8Ov&#10;flCHIjgdzYWUY62AaZwswlTAMgEW+lW8mAM73jMvcv7fv7gBAAD//wMAUEsBAi0AFAAGAAgAAAAh&#10;ALaDOJL+AAAA4QEAABMAAAAAAAAAAAAAAAAAAAAAAFtDb250ZW50X1R5cGVzXS54bWxQSwECLQAU&#10;AAYACAAAACEAOP0h/9YAAACUAQAACwAAAAAAAAAAAAAAAAAvAQAAX3JlbHMvLnJlbHNQSwECLQAU&#10;AAYACAAAACEAUwb2nB0CAAA6BAAADgAAAAAAAAAAAAAAAAAuAgAAZHJzL2Uyb0RvYy54bWxQSwEC&#10;LQAUAAYACAAAACEAcPggCN4AAAAHAQAADwAAAAAAAAAAAAAAAAB3BAAAZHJzL2Rvd25yZXYueG1s&#10;UEsFBgAAAAAEAAQA8wAAAIIFAAAAAA==&#10;" strokeweight="4.5pt">
            <v:stroke linestyle="thinThick"/>
          </v:line>
        </w:pict>
      </w:r>
    </w:p>
    <w:p w:rsidR="006B5455" w:rsidRPr="00370371" w:rsidRDefault="00370371" w:rsidP="006B5455">
      <w:pPr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 xml:space="preserve">  21</w:t>
      </w:r>
      <w:r w:rsidR="006B5455" w:rsidRPr="00370371">
        <w:rPr>
          <w:rFonts w:ascii="Times New Roman" w:hAnsi="Times New Roman" w:cs="Times New Roman"/>
          <w:sz w:val="26"/>
          <w:szCs w:val="26"/>
        </w:rPr>
        <w:t xml:space="preserve"> сентября   2020 г.                                                       </w:t>
      </w:r>
      <w:r w:rsidRPr="00370371">
        <w:rPr>
          <w:rFonts w:ascii="Times New Roman" w:hAnsi="Times New Roman" w:cs="Times New Roman"/>
          <w:sz w:val="26"/>
          <w:szCs w:val="26"/>
        </w:rPr>
        <w:t xml:space="preserve">                           № 1</w:t>
      </w:r>
    </w:p>
    <w:p w:rsidR="006B5455" w:rsidRPr="00370371" w:rsidRDefault="00370371" w:rsidP="006B5455">
      <w:pPr>
        <w:pStyle w:val="a4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О признании полномочий</w:t>
      </w:r>
    </w:p>
    <w:p w:rsidR="00370371" w:rsidRPr="00370371" w:rsidRDefault="00370371" w:rsidP="006B5455">
      <w:pPr>
        <w:pStyle w:val="a4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избранных депутатов Совета депутатов</w:t>
      </w:r>
    </w:p>
    <w:p w:rsidR="00370371" w:rsidRPr="00370371" w:rsidRDefault="00370371" w:rsidP="006B5455">
      <w:pPr>
        <w:pStyle w:val="a4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Еманжелинского сельского поселения</w:t>
      </w:r>
    </w:p>
    <w:p w:rsidR="00370371" w:rsidRPr="00370371" w:rsidRDefault="00370371" w:rsidP="006B5455">
      <w:pPr>
        <w:pStyle w:val="a4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шестого созыва</w:t>
      </w:r>
    </w:p>
    <w:p w:rsidR="006B5455" w:rsidRPr="00370371" w:rsidRDefault="006B5455" w:rsidP="006B545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B5455" w:rsidRPr="00370371" w:rsidRDefault="00370371" w:rsidP="0037037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Заслушав доклад заместителя председателя участковой избирательной комиссии №1859 (с полномочиями избирательной комиссии Еманжелинского сельского поселения) Кудринской И.М.</w:t>
      </w:r>
    </w:p>
    <w:p w:rsidR="00370371" w:rsidRPr="00370371" w:rsidRDefault="00370371" w:rsidP="0037037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5455" w:rsidRPr="00370371" w:rsidRDefault="006B5455" w:rsidP="006B5455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70371">
        <w:rPr>
          <w:rFonts w:ascii="Times New Roman" w:eastAsia="Times New Roman" w:hAnsi="Times New Roman" w:cs="Times New Roman"/>
          <w:sz w:val="26"/>
          <w:szCs w:val="26"/>
        </w:rPr>
        <w:t>Совет депутатов Еманжелинского сельского поселения</w:t>
      </w:r>
    </w:p>
    <w:p w:rsidR="006B5455" w:rsidRPr="00370371" w:rsidRDefault="006B5455" w:rsidP="006B5455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70371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370371">
        <w:rPr>
          <w:rFonts w:ascii="Times New Roman" w:eastAsia="Times New Roman" w:hAnsi="Times New Roman" w:cs="Times New Roman"/>
          <w:sz w:val="26"/>
          <w:szCs w:val="26"/>
        </w:rPr>
        <w:t xml:space="preserve"> е ш а е т:</w:t>
      </w:r>
    </w:p>
    <w:p w:rsidR="006B5455" w:rsidRPr="00370371" w:rsidRDefault="006B5455" w:rsidP="006B5455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признать полномочия избранных депутатов Совета депутатов Еманжелинского сельского поселения пятого созыва: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1 – Старковой Наталии Валерьевны;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2 – Павловой Анны Николаевны;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3 – Загорской Светланы Валерьевны;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4 – Проценко Александра Ростиславовича;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5 – Захарова Эдуарда Александровича;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 xml:space="preserve">по одномандатному избирательному округу № 6 – </w:t>
      </w:r>
      <w:proofErr w:type="spellStart"/>
      <w:r w:rsidRPr="00370371">
        <w:rPr>
          <w:rStyle w:val="FontStyle11"/>
          <w:rFonts w:ascii="Times New Roman" w:hAnsi="Times New Roman"/>
          <w:sz w:val="26"/>
          <w:szCs w:val="26"/>
        </w:rPr>
        <w:t>Яроша</w:t>
      </w:r>
      <w:proofErr w:type="spellEnd"/>
      <w:r w:rsidRPr="00370371">
        <w:rPr>
          <w:rStyle w:val="FontStyle11"/>
          <w:rFonts w:ascii="Times New Roman" w:hAnsi="Times New Roman"/>
          <w:sz w:val="26"/>
          <w:szCs w:val="26"/>
        </w:rPr>
        <w:t xml:space="preserve"> Дмитрия Викторовича;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7 – Жаворонковой Ирины Владимировны;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8 – Алехиной Анастасии Васильевны;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 xml:space="preserve">по одномандатному избирательному округу № 9 – </w:t>
      </w:r>
      <w:proofErr w:type="spellStart"/>
      <w:r w:rsidRPr="00370371">
        <w:rPr>
          <w:rStyle w:val="FontStyle11"/>
          <w:rFonts w:ascii="Times New Roman" w:hAnsi="Times New Roman"/>
          <w:sz w:val="26"/>
          <w:szCs w:val="26"/>
        </w:rPr>
        <w:t>Вшивцева</w:t>
      </w:r>
      <w:proofErr w:type="spellEnd"/>
      <w:r w:rsidRPr="00370371">
        <w:rPr>
          <w:rStyle w:val="FontStyle11"/>
          <w:rFonts w:ascii="Times New Roman" w:hAnsi="Times New Roman"/>
          <w:sz w:val="26"/>
          <w:szCs w:val="26"/>
        </w:rPr>
        <w:t xml:space="preserve"> Павла </w:t>
      </w:r>
      <w:proofErr w:type="spellStart"/>
      <w:r w:rsidRPr="00370371">
        <w:rPr>
          <w:rStyle w:val="FontStyle11"/>
          <w:rFonts w:ascii="Times New Roman" w:hAnsi="Times New Roman"/>
          <w:sz w:val="26"/>
          <w:szCs w:val="26"/>
        </w:rPr>
        <w:t>Афонасьевича</w:t>
      </w:r>
      <w:proofErr w:type="spellEnd"/>
      <w:r w:rsidRPr="00370371">
        <w:rPr>
          <w:rStyle w:val="FontStyle11"/>
          <w:rFonts w:ascii="Times New Roman" w:hAnsi="Times New Roman"/>
          <w:sz w:val="26"/>
          <w:szCs w:val="26"/>
        </w:rPr>
        <w:t>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10 – Гайдук Анны Сергеевны;</w:t>
      </w:r>
    </w:p>
    <w:p w:rsidR="00370371" w:rsidRP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>по одномандатному избирательному округу № 11 – Калмыкова Алексея Владимировича;</w:t>
      </w:r>
    </w:p>
    <w:p w:rsidR="00370371" w:rsidRDefault="00370371" w:rsidP="00370371">
      <w:pPr>
        <w:pStyle w:val="a4"/>
        <w:ind w:firstLine="709"/>
        <w:jc w:val="both"/>
        <w:rPr>
          <w:rStyle w:val="FontStyle11"/>
          <w:rFonts w:ascii="Times New Roman" w:hAnsi="Times New Roman"/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 xml:space="preserve">по одномандатному избирательному округу № 12 – Киселева Ивана Анатольевича.   </w:t>
      </w:r>
    </w:p>
    <w:p w:rsidR="00370371" w:rsidRPr="00370371" w:rsidRDefault="00370371" w:rsidP="00370371">
      <w:pPr>
        <w:pStyle w:val="a4"/>
        <w:ind w:firstLine="709"/>
        <w:jc w:val="both"/>
        <w:rPr>
          <w:sz w:val="26"/>
          <w:szCs w:val="26"/>
        </w:rPr>
      </w:pPr>
      <w:r w:rsidRPr="00370371">
        <w:rPr>
          <w:rStyle w:val="FontStyle11"/>
          <w:rFonts w:ascii="Times New Roman" w:hAnsi="Times New Roman"/>
          <w:sz w:val="26"/>
          <w:szCs w:val="26"/>
        </w:rPr>
        <w:t xml:space="preserve">      </w:t>
      </w:r>
    </w:p>
    <w:p w:rsidR="007D2D13" w:rsidRPr="00370371" w:rsidRDefault="00E30B54" w:rsidP="00370371">
      <w:pPr>
        <w:pStyle w:val="a4"/>
        <w:rPr>
          <w:sz w:val="26"/>
          <w:szCs w:val="26"/>
        </w:rPr>
      </w:pPr>
      <w:r w:rsidRPr="00370371">
        <w:rPr>
          <w:rFonts w:ascii="Times New Roman" w:hAnsi="Times New Roman" w:cs="Times New Roman"/>
          <w:sz w:val="26"/>
          <w:szCs w:val="26"/>
        </w:rPr>
        <w:t>Глава Еманжелинского сельского поселения                              О.Л.Бобырев</w:t>
      </w:r>
    </w:p>
    <w:sectPr w:rsidR="007D2D13" w:rsidRPr="00370371" w:rsidSect="00963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E31CA"/>
    <w:multiLevelType w:val="hybridMultilevel"/>
    <w:tmpl w:val="07408ABE"/>
    <w:lvl w:ilvl="0" w:tplc="EE6AEF7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5455"/>
    <w:rsid w:val="0003121D"/>
    <w:rsid w:val="00370371"/>
    <w:rsid w:val="00697A6E"/>
    <w:rsid w:val="006B5455"/>
    <w:rsid w:val="007D2D13"/>
    <w:rsid w:val="00E3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54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6B545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6B5455"/>
  </w:style>
  <w:style w:type="paragraph" w:styleId="a6">
    <w:name w:val="Balloon Text"/>
    <w:basedOn w:val="a"/>
    <w:link w:val="a7"/>
    <w:uiPriority w:val="99"/>
    <w:semiHidden/>
    <w:unhideWhenUsed/>
    <w:rsid w:val="006B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545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370371"/>
    <w:pPr>
      <w:widowControl w:val="0"/>
      <w:autoSpaceDE w:val="0"/>
      <w:autoSpaceDN w:val="0"/>
      <w:adjustRightInd w:val="0"/>
      <w:spacing w:after="0" w:line="282" w:lineRule="exact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FontStyle11">
    <w:name w:val="Font Style11"/>
    <w:basedOn w:val="a0"/>
    <w:rsid w:val="00370371"/>
    <w:rPr>
      <w:rFonts w:ascii="Arial" w:hAnsi="Arial" w:cs="Arial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5</cp:revision>
  <dcterms:created xsi:type="dcterms:W3CDTF">2020-09-09T08:14:00Z</dcterms:created>
  <dcterms:modified xsi:type="dcterms:W3CDTF">2020-09-22T10:44:00Z</dcterms:modified>
</cp:coreProperties>
</file>